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3A5" w:rsidRDefault="00406391" w:rsidP="0040639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06391">
        <w:rPr>
          <w:rFonts w:ascii="Times New Roman" w:hAnsi="Times New Roman" w:cs="Times New Roman"/>
          <w:b/>
          <w:sz w:val="28"/>
        </w:rPr>
        <w:t>Порядок подготовки материалов</w:t>
      </w:r>
    </w:p>
    <w:p w:rsidR="00406391" w:rsidRDefault="00406391" w:rsidP="00406391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406391" w:rsidRDefault="00406391" w:rsidP="0040639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Требования к заполнению информации (таблицы) в отношении цепочки собственников, включая бенефициаров, в том числе конечных:</w:t>
      </w:r>
    </w:p>
    <w:p w:rsidR="00406391" w:rsidRDefault="00406391" w:rsidP="00406391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093584">
        <w:rPr>
          <w:rFonts w:ascii="Times New Roman" w:hAnsi="Times New Roman" w:cs="Times New Roman"/>
          <w:sz w:val="24"/>
        </w:rPr>
        <w:t xml:space="preserve">Таблица должна быть заполнена только по форме, размещенной на сайте </w:t>
      </w:r>
      <w:r w:rsidR="00093584">
        <w:rPr>
          <w:rFonts w:ascii="Times New Roman" w:hAnsi="Times New Roman" w:cs="Times New Roman"/>
          <w:sz w:val="24"/>
        </w:rPr>
        <w:br/>
        <w:t>ООО «Газпром газораспределение Томск» по ссылке</w:t>
      </w:r>
      <w:r w:rsidR="004F54D6" w:rsidRPr="004F54D6">
        <w:rPr>
          <w:rFonts w:ascii="Times New Roman" w:hAnsi="Times New Roman" w:cs="Times New Roman"/>
          <w:sz w:val="24"/>
        </w:rPr>
        <w:t xml:space="preserve">: </w:t>
      </w:r>
      <w:hyperlink r:id="rId6" w:history="1">
        <w:r w:rsidR="004F54D6" w:rsidRPr="000D3A37">
          <w:rPr>
            <w:rStyle w:val="a4"/>
            <w:rFonts w:ascii="Times New Roman" w:hAnsi="Times New Roman" w:cs="Times New Roman"/>
            <w:sz w:val="24"/>
          </w:rPr>
          <w:t>http://gazpromgr.tomsk.ru/public/uploads/form_sobstv.xls</w:t>
        </w:r>
      </w:hyperlink>
      <w:r w:rsidR="00093584">
        <w:rPr>
          <w:rFonts w:ascii="Times New Roman" w:hAnsi="Times New Roman" w:cs="Times New Roman"/>
          <w:sz w:val="24"/>
        </w:rPr>
        <w:t>.</w:t>
      </w:r>
    </w:p>
    <w:p w:rsidR="00406391" w:rsidRDefault="00F935D4" w:rsidP="00406391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406391">
        <w:rPr>
          <w:rFonts w:ascii="Times New Roman" w:hAnsi="Times New Roman" w:cs="Times New Roman"/>
          <w:sz w:val="24"/>
        </w:rPr>
        <w:t>Все графы должны быть заполнены, в том числе в них указывается информация, составляющая коммерческую тайну.</w:t>
      </w:r>
    </w:p>
    <w:p w:rsidR="00406391" w:rsidRDefault="00F935D4" w:rsidP="00406391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406391">
        <w:rPr>
          <w:rFonts w:ascii="Times New Roman" w:hAnsi="Times New Roman" w:cs="Times New Roman"/>
          <w:sz w:val="24"/>
        </w:rPr>
        <w:t>. Не допускается заполнение таблицы со ссылками на то, что информация (часть информации) будет предоставлена позже.</w:t>
      </w:r>
    </w:p>
    <w:p w:rsidR="00406391" w:rsidRDefault="00F935D4" w:rsidP="00406391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406391">
        <w:rPr>
          <w:rFonts w:ascii="Times New Roman" w:hAnsi="Times New Roman" w:cs="Times New Roman"/>
          <w:sz w:val="24"/>
        </w:rPr>
        <w:t>. В таблице должна содержаться информация только о действующих договорах.</w:t>
      </w:r>
    </w:p>
    <w:p w:rsidR="00406391" w:rsidRDefault="00F935D4" w:rsidP="00406391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406391">
        <w:rPr>
          <w:rFonts w:ascii="Times New Roman" w:hAnsi="Times New Roman" w:cs="Times New Roman"/>
          <w:sz w:val="24"/>
        </w:rPr>
        <w:t>. В графе таблицы «Цена (млн. руб.)» необходимо указать цену договора с учетом НДС.</w:t>
      </w:r>
    </w:p>
    <w:p w:rsidR="00406391" w:rsidRDefault="00F935D4" w:rsidP="00406391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406391">
        <w:rPr>
          <w:rFonts w:ascii="Times New Roman" w:hAnsi="Times New Roman" w:cs="Times New Roman"/>
          <w:sz w:val="24"/>
        </w:rPr>
        <w:t>. Нумерация цепочки собственников должна быть корректной, для каждого контрагента начинаться с цифры «1».</w:t>
      </w:r>
    </w:p>
    <w:p w:rsidR="00F935D4" w:rsidRDefault="00F935D4" w:rsidP="00406391">
      <w:pPr>
        <w:pStyle w:val="a3"/>
        <w:tabs>
          <w:tab w:val="left" w:pos="7260"/>
        </w:tabs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406391">
        <w:rPr>
          <w:rFonts w:ascii="Times New Roman" w:hAnsi="Times New Roman" w:cs="Times New Roman"/>
          <w:sz w:val="24"/>
        </w:rPr>
        <w:t>. Цепочка собственников должна раскрываться вплоть до конечных собственников (бенефициаров).</w:t>
      </w:r>
      <w:r>
        <w:rPr>
          <w:rFonts w:ascii="Times New Roman" w:hAnsi="Times New Roman" w:cs="Times New Roman"/>
          <w:sz w:val="24"/>
        </w:rPr>
        <w:t xml:space="preserve"> </w:t>
      </w:r>
    </w:p>
    <w:p w:rsidR="00406391" w:rsidRDefault="00F935D4" w:rsidP="00406391">
      <w:pPr>
        <w:pStyle w:val="a3"/>
        <w:tabs>
          <w:tab w:val="left" w:pos="7260"/>
        </w:tabs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 бенефициарами юридического лица следует понимать любых лиц, которые получают доход или иные преимущества и выгоды от участия в его уставном капитале, в том числе</w:t>
      </w:r>
      <w:r w:rsidR="008B33A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юридически не являясь его акционерами (участниками). Конечными бенефициарами могут быть: физические лиц, некоммерческие организации, государственные образования, например, Российская Федерация.</w:t>
      </w:r>
    </w:p>
    <w:p w:rsidR="00406391" w:rsidRDefault="00F935D4" w:rsidP="00EE60D1">
      <w:pPr>
        <w:pStyle w:val="a3"/>
        <w:tabs>
          <w:tab w:val="left" w:pos="7260"/>
        </w:tabs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="00406391">
        <w:rPr>
          <w:rFonts w:ascii="Times New Roman" w:hAnsi="Times New Roman" w:cs="Times New Roman"/>
          <w:sz w:val="24"/>
        </w:rPr>
        <w:t>В цепочке собственников по каждому юридическому лицу, помимо данных о собственниках, указывается информация о руководителе.</w:t>
      </w:r>
    </w:p>
    <w:p w:rsidR="00EE60D1" w:rsidRDefault="00EE60D1" w:rsidP="00EE60D1">
      <w:pPr>
        <w:pStyle w:val="a3"/>
        <w:tabs>
          <w:tab w:val="left" w:pos="7260"/>
        </w:tabs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</w:t>
      </w:r>
      <w:r w:rsidRPr="00EE60D1">
        <w:rPr>
          <w:rFonts w:ascii="Times New Roman" w:hAnsi="Times New Roman" w:cs="Times New Roman"/>
          <w:sz w:val="24"/>
        </w:rPr>
        <w:t>Информация о том, в каком качестве выступает лицо, упомянутое в соответствующей строке, указывается в графе «Руководитель/участник/акционер/ бенефициар».</w:t>
      </w:r>
    </w:p>
    <w:p w:rsidR="00406391" w:rsidRDefault="00F935D4" w:rsidP="00406391">
      <w:pPr>
        <w:pStyle w:val="a3"/>
        <w:tabs>
          <w:tab w:val="left" w:pos="7260"/>
        </w:tabs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406391">
        <w:rPr>
          <w:rFonts w:ascii="Times New Roman" w:hAnsi="Times New Roman" w:cs="Times New Roman"/>
          <w:sz w:val="24"/>
        </w:rPr>
        <w:t>. Информация о подтверждающих документах должна указываться по каждому юридическому лицу с обязательным приложением документом в формате «.</w:t>
      </w:r>
      <w:r w:rsidR="00406391">
        <w:rPr>
          <w:rFonts w:ascii="Times New Roman" w:hAnsi="Times New Roman" w:cs="Times New Roman"/>
          <w:sz w:val="24"/>
          <w:lang w:val="en-US"/>
        </w:rPr>
        <w:t>pdf</w:t>
      </w:r>
      <w:r w:rsidR="00406391">
        <w:rPr>
          <w:rFonts w:ascii="Times New Roman" w:hAnsi="Times New Roman" w:cs="Times New Roman"/>
          <w:sz w:val="24"/>
        </w:rPr>
        <w:t>».</w:t>
      </w:r>
    </w:p>
    <w:p w:rsidR="00F935D4" w:rsidRDefault="00F935D4" w:rsidP="00406391">
      <w:pPr>
        <w:pStyle w:val="a3"/>
        <w:tabs>
          <w:tab w:val="left" w:pos="7260"/>
        </w:tabs>
        <w:ind w:firstLine="708"/>
        <w:jc w:val="both"/>
        <w:rPr>
          <w:rFonts w:ascii="Times New Roman" w:hAnsi="Times New Roman" w:cs="Times New Roman"/>
          <w:sz w:val="24"/>
        </w:rPr>
      </w:pPr>
    </w:p>
    <w:p w:rsidR="00F935D4" w:rsidRDefault="00F935D4" w:rsidP="00406391">
      <w:pPr>
        <w:pStyle w:val="a3"/>
        <w:tabs>
          <w:tab w:val="left" w:pos="7260"/>
        </w:tabs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F935D4">
        <w:rPr>
          <w:rFonts w:ascii="Times New Roman" w:hAnsi="Times New Roman" w:cs="Times New Roman"/>
          <w:b/>
          <w:sz w:val="24"/>
        </w:rPr>
        <w:t>2. Требования к документам</w:t>
      </w:r>
      <w:r>
        <w:rPr>
          <w:rFonts w:ascii="Times New Roman" w:hAnsi="Times New Roman" w:cs="Times New Roman"/>
          <w:b/>
          <w:sz w:val="24"/>
        </w:rPr>
        <w:t>, подтверждающим информацию о цепочке собственников:</w:t>
      </w:r>
    </w:p>
    <w:p w:rsidR="00F935D4" w:rsidRDefault="00F935D4" w:rsidP="00406391">
      <w:pPr>
        <w:pStyle w:val="a3"/>
        <w:tabs>
          <w:tab w:val="left" w:pos="7260"/>
        </w:tabs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В качестве документов, подтверждающих информацию, могут использоваться:</w:t>
      </w:r>
    </w:p>
    <w:p w:rsidR="00F935D4" w:rsidRDefault="00F935D4" w:rsidP="00406391">
      <w:pPr>
        <w:pStyle w:val="a3"/>
        <w:tabs>
          <w:tab w:val="left" w:pos="7260"/>
        </w:tabs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ссылки на общедоступные источники;</w:t>
      </w:r>
    </w:p>
    <w:p w:rsidR="00F935D4" w:rsidRDefault="00F935D4" w:rsidP="00406391">
      <w:pPr>
        <w:pStyle w:val="a3"/>
        <w:tabs>
          <w:tab w:val="left" w:pos="7260"/>
        </w:tabs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для подтверждения данных о руководителе – решение уполномоченного органа о его избрании/назначении;</w:t>
      </w:r>
    </w:p>
    <w:p w:rsidR="00F935D4" w:rsidRDefault="00F935D4" w:rsidP="00406391">
      <w:pPr>
        <w:pStyle w:val="a3"/>
        <w:tabs>
          <w:tab w:val="left" w:pos="7260"/>
        </w:tabs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для подтверждения данных об участии в уставных капиталах – выписки из реестра акционеров (для акционеров), выписки из Единого государственного реестра юридических лиц (для участников), решения органов власти о создании организаций (например, распоряжения, постановления Правительства Российской Федерации).</w:t>
      </w:r>
    </w:p>
    <w:p w:rsidR="00EE60D1" w:rsidRDefault="00EE60D1" w:rsidP="00406391">
      <w:pPr>
        <w:pStyle w:val="a3"/>
        <w:tabs>
          <w:tab w:val="left" w:pos="7260"/>
        </w:tabs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Информация, содержащая персональные данные конкретных физических лиц, должна передаваться с соблюдением требований действующего законодательства. </w:t>
      </w:r>
      <w:proofErr w:type="gramStart"/>
      <w:r>
        <w:rPr>
          <w:rFonts w:ascii="Times New Roman" w:hAnsi="Times New Roman" w:cs="Times New Roman"/>
          <w:sz w:val="24"/>
        </w:rPr>
        <w:t xml:space="preserve">В связи с тем, что сбор, хранение и использование информации о частной жизни лица без его согласия не допускается, при предоставлении информации о цепочке собственников необходимо подтвердить получение согласия указанных лиц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не обработку их персональных данных по форме, размещенной на сайте ООО «Газпром газораспределение Томск» по ссылке</w:t>
      </w:r>
      <w:r w:rsidR="008A26B8" w:rsidRPr="008A26B8">
        <w:rPr>
          <w:rFonts w:ascii="Times New Roman" w:hAnsi="Times New Roman" w:cs="Times New Roman"/>
          <w:sz w:val="24"/>
        </w:rPr>
        <w:t xml:space="preserve">: </w:t>
      </w:r>
      <w:hyperlink r:id="rId7" w:history="1">
        <w:r w:rsidR="008A26B8" w:rsidRPr="008A26B8">
          <w:rPr>
            <w:rStyle w:val="a4"/>
            <w:rFonts w:ascii="Times New Roman" w:hAnsi="Times New Roman" w:cs="Times New Roman"/>
            <w:sz w:val="24"/>
          </w:rPr>
          <w:t>http://gazpromgr.tomsk.ru/public/uploads/</w:t>
        </w:r>
        <w:proofErr w:type="spellStart"/>
        <w:r w:rsidR="008A26B8" w:rsidRPr="008A26B8">
          <w:rPr>
            <w:rStyle w:val="a4"/>
            <w:rFonts w:ascii="Times New Roman" w:hAnsi="Times New Roman" w:cs="Times New Roman"/>
            <w:sz w:val="24"/>
            <w:lang w:val="en-US"/>
          </w:rPr>
          <w:t>sogl</w:t>
        </w:r>
        <w:proofErr w:type="spellEnd"/>
        <w:r w:rsidR="008A26B8" w:rsidRPr="008A26B8">
          <w:rPr>
            <w:rStyle w:val="a4"/>
            <w:rFonts w:ascii="Times New Roman" w:hAnsi="Times New Roman" w:cs="Times New Roman"/>
            <w:sz w:val="24"/>
          </w:rPr>
          <w:t>_</w:t>
        </w:r>
        <w:r w:rsidR="008A26B8" w:rsidRPr="008A26B8">
          <w:rPr>
            <w:rStyle w:val="a4"/>
            <w:rFonts w:ascii="Times New Roman" w:hAnsi="Times New Roman" w:cs="Times New Roman"/>
            <w:sz w:val="24"/>
            <w:lang w:val="en-US"/>
          </w:rPr>
          <w:t>person</w:t>
        </w:r>
        <w:r w:rsidR="008A26B8" w:rsidRPr="008A26B8">
          <w:rPr>
            <w:rStyle w:val="a4"/>
            <w:rFonts w:ascii="Times New Roman" w:hAnsi="Times New Roman" w:cs="Times New Roman"/>
            <w:sz w:val="24"/>
          </w:rPr>
          <w:t>.</w:t>
        </w:r>
        <w:proofErr w:type="spellStart"/>
        <w:r w:rsidR="008A26B8" w:rsidRPr="008A26B8">
          <w:rPr>
            <w:rStyle w:val="a4"/>
            <w:rFonts w:ascii="Times New Roman" w:hAnsi="Times New Roman" w:cs="Times New Roman"/>
            <w:sz w:val="24"/>
            <w:lang w:val="en-US"/>
          </w:rPr>
          <w:t>docx</w:t>
        </w:r>
        <w:proofErr w:type="spellEnd"/>
      </w:hyperlink>
      <w:r>
        <w:rPr>
          <w:rFonts w:ascii="Times New Roman" w:hAnsi="Times New Roman" w:cs="Times New Roman"/>
          <w:sz w:val="24"/>
        </w:rPr>
        <w:t>.</w:t>
      </w:r>
      <w:proofErr w:type="gramEnd"/>
    </w:p>
    <w:p w:rsidR="00EE60D1" w:rsidRPr="00F935D4" w:rsidRDefault="00EE60D1" w:rsidP="00406391">
      <w:pPr>
        <w:pStyle w:val="a3"/>
        <w:tabs>
          <w:tab w:val="left" w:pos="7260"/>
        </w:tabs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Все документы предоставляются </w:t>
      </w:r>
      <w:r w:rsidR="003F13B0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электронном виде в формате </w:t>
      </w:r>
      <w:r w:rsidRPr="00EE60D1">
        <w:rPr>
          <w:rFonts w:ascii="Times New Roman" w:hAnsi="Times New Roman" w:cs="Times New Roman"/>
          <w:sz w:val="24"/>
        </w:rPr>
        <w:t>«.</w:t>
      </w:r>
      <w:proofErr w:type="spellStart"/>
      <w:r w:rsidRPr="00EE60D1">
        <w:rPr>
          <w:rFonts w:ascii="Times New Roman" w:hAnsi="Times New Roman" w:cs="Times New Roman"/>
          <w:sz w:val="24"/>
        </w:rPr>
        <w:t>pdf</w:t>
      </w:r>
      <w:proofErr w:type="spellEnd"/>
      <w:r w:rsidRPr="00EE60D1">
        <w:rPr>
          <w:rFonts w:ascii="Times New Roman" w:hAnsi="Times New Roman" w:cs="Times New Roman"/>
          <w:sz w:val="24"/>
        </w:rPr>
        <w:t>».</w:t>
      </w:r>
    </w:p>
    <w:p w:rsidR="00406391" w:rsidRDefault="00406391" w:rsidP="0040639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06391" w:rsidRPr="00406391" w:rsidRDefault="00406391" w:rsidP="00406391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406391" w:rsidRPr="00406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2D87"/>
    <w:multiLevelType w:val="hybridMultilevel"/>
    <w:tmpl w:val="50289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7D"/>
    <w:rsid w:val="00093584"/>
    <w:rsid w:val="000D3A37"/>
    <w:rsid w:val="002E53A5"/>
    <w:rsid w:val="003B029A"/>
    <w:rsid w:val="003F13B0"/>
    <w:rsid w:val="00406391"/>
    <w:rsid w:val="004F54D6"/>
    <w:rsid w:val="0079017D"/>
    <w:rsid w:val="008A26B8"/>
    <w:rsid w:val="008B33AC"/>
    <w:rsid w:val="00EE60D1"/>
    <w:rsid w:val="00F9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39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D3A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39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D3A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azpromgr.tomsk.ru/public/uploads/sogl_person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zpromgr.tomsk.ru/public/uploads/form_sobstv.x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"Газпром газораспределение Томск"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Наталия Александровна</dc:creator>
  <cp:lastModifiedBy>Кальван Алексей Петрович</cp:lastModifiedBy>
  <cp:revision>4</cp:revision>
  <dcterms:created xsi:type="dcterms:W3CDTF">2013-12-19T03:07:00Z</dcterms:created>
  <dcterms:modified xsi:type="dcterms:W3CDTF">2013-12-19T03:10:00Z</dcterms:modified>
</cp:coreProperties>
</file>